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b/>
          <w:bCs/>
          <w:sz w:val="32"/>
          <w:szCs w:val="32"/>
        </w:rPr>
        <w:t>国机财务有限责任公司异议处理流程</w:t>
      </w:r>
    </w:p>
    <w:p>
      <w:pPr>
        <w:rPr>
          <w:sz w:val="36"/>
          <w:szCs w:val="44"/>
        </w:rPr>
      </w:pPr>
    </w:p>
    <w:p>
      <w:pPr>
        <w:ind w:firstLine="840" w:firstLineChars="3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为切实有效保障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客户</w:t>
      </w:r>
      <w:r>
        <w:rPr>
          <w:rFonts w:hint="eastAsia" w:asciiTheme="minorEastAsia" w:hAnsi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征信</w:t>
      </w:r>
      <w:r>
        <w:rPr>
          <w:rFonts w:hint="eastAsia" w:asciiTheme="minorEastAsia" w:hAnsiTheme="minorEastAsia" w:cstheme="minorEastAsia"/>
          <w:sz w:val="28"/>
          <w:szCs w:val="28"/>
        </w:rPr>
        <w:t>合法权益，国机财务有限责任公司（以下简称“我公司”），特此公示我公司征信异议处理流程。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一、征信异议的申请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如贵公司认为自身征信报告中财务公司报送信息存在错误、遗漏，可直接联系我公司征信异议处理专员（电话：010-82607449、邮箱：liyiwen@sinomf.com），提出异议申请。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二、征信异议的受理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提出异议申请时，需提交书面异议申请（加盖公章），以及与贵公司异议内容相关的佐证材料（如有）。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三、征信异议的核查与反馈</w:t>
      </w:r>
    </w:p>
    <w:p>
      <w:pPr>
        <w:rPr>
          <w:sz w:val="36"/>
          <w:szCs w:val="44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我公司在收到贵公司的异议申请之日起20日内，将对贵公司的申请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内容</w:t>
      </w:r>
      <w:r>
        <w:rPr>
          <w:rFonts w:hint="eastAsia" w:asciiTheme="minorEastAsia" w:hAnsiTheme="minorEastAsia" w:cstheme="minorEastAsia"/>
          <w:sz w:val="28"/>
          <w:szCs w:val="28"/>
        </w:rPr>
        <w:t>进行核查和处理，并将核查结果以书面形式告知。</w:t>
      </w:r>
    </w:p>
    <w:p>
      <w:pPr>
        <w:rPr>
          <w:sz w:val="36"/>
          <w:szCs w:val="44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6B85"/>
    <w:rsid w:val="00B44665"/>
    <w:rsid w:val="00DB2BE5"/>
    <w:rsid w:val="08A5591F"/>
    <w:rsid w:val="13CB5D01"/>
    <w:rsid w:val="1F316B85"/>
    <w:rsid w:val="218460C6"/>
    <w:rsid w:val="22E170A9"/>
    <w:rsid w:val="285F7EC2"/>
    <w:rsid w:val="28E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2025-04-17T08:11:00Z</dcterms:created>
  <dc:creator>wangjizi</dc:creator>
  <cp:lastModifiedBy>wangjizi</cp:lastModifiedBy>
  <dcterms:modified xsi:type="dcterms:W3CDTF">2025-04-17T10:46:52Z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